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lang w:eastAsia="zh-TW"/>
        </w:rPr>
      </w:pPr>
      <w:r>
        <w:rPr/>
        <w:t>令和７</w:t>
      </w:r>
      <w:r>
        <w:rPr>
          <w:lang w:eastAsia="zh-TW"/>
        </w:rPr>
        <w:t>年</w:t>
      </w:r>
      <w:r>
        <w:rPr/>
        <w:t>度第１回南牧村総合教育会議</w:t>
      </w:r>
    </w:p>
    <w:p>
      <w:pPr>
        <w:pStyle w:val="Normal"/>
        <w:rPr>
          <w:rFonts w:eastAsia="PMingLiU"/>
          <w:lang w:eastAsia="zh-TW"/>
        </w:rPr>
      </w:pPr>
      <w:r>
        <w:rPr>
          <w:rFonts w:eastAsia="PMingLiU"/>
          <w:lang w:eastAsia="zh-TW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議　事　日　程</w:t>
      </w:r>
    </w:p>
    <w:p>
      <w:pPr>
        <w:pStyle w:val="Normal"/>
        <w:rPr/>
      </w:pPr>
      <w:r>
        <w:rPr/>
      </w:r>
    </w:p>
    <w:p>
      <w:pPr>
        <w:pStyle w:val="Normal"/>
        <w:rPr>
          <w:lang w:eastAsia="zh-TW"/>
        </w:rPr>
      </w:pPr>
      <w:r>
        <w:rPr>
          <w:lang w:eastAsia="zh-TW"/>
        </w:rPr>
        <w:t>　　　　　　　　　　　　　　</w:t>
      </w:r>
      <w:r>
        <w:rPr/>
        <w:t>　　</w:t>
      </w:r>
      <w:r>
        <w:rPr>
          <w:lang w:eastAsia="zh-TW"/>
        </w:rPr>
        <w:t>　　</w:t>
      </w:r>
      <w:r>
        <w:rPr/>
        <w:t>令和７</w:t>
      </w:r>
      <w:r>
        <w:rPr>
          <w:lang w:eastAsia="zh-TW"/>
        </w:rPr>
        <w:t>年</w:t>
      </w:r>
      <w:r>
        <w:rPr/>
        <w:t>７</w:t>
      </w:r>
      <w:r>
        <w:rPr>
          <w:lang w:eastAsia="zh-TW"/>
        </w:rPr>
        <w:t>月</w:t>
      </w:r>
      <w:r>
        <w:rPr/>
        <w:t>２５</w:t>
      </w:r>
      <w:r>
        <w:rPr>
          <w:lang w:eastAsia="zh-TW"/>
        </w:rPr>
        <w:t>日（</w:t>
      </w:r>
      <w:r>
        <w:rPr/>
        <w:t>金</w:t>
      </w:r>
      <w:r>
        <w:rPr>
          <w:lang w:eastAsia="zh-TW"/>
        </w:rPr>
        <w:t>曜日）</w:t>
      </w:r>
      <w:r>
        <w:rPr/>
        <w:t>午前</w:t>
      </w:r>
      <w:r>
        <w:rPr>
          <w:lang w:eastAsia="zh-TW"/>
        </w:rPr>
        <w:t>１</w:t>
      </w:r>
      <w:r>
        <w:rPr/>
        <w:t>０</w:t>
      </w:r>
      <w:r>
        <w:rPr>
          <w:lang w:eastAsia="zh-TW"/>
        </w:rPr>
        <w:t>時</w:t>
      </w:r>
      <w:r>
        <w:rPr/>
        <w:t>００</w:t>
      </w:r>
      <w:r>
        <w:rPr>
          <w:lang w:eastAsia="zh-TW"/>
        </w:rPr>
        <w:t>分開会</w:t>
      </w:r>
    </w:p>
    <w:p>
      <w:pPr>
        <w:pStyle w:val="Normal"/>
        <w:rPr/>
      </w:pPr>
      <w:r>
        <w:rPr/>
        <w:t>１　開　会</w:t>
      </w:r>
    </w:p>
    <w:p>
      <w:pPr>
        <w:pStyle w:val="Normal"/>
        <w:rPr/>
      </w:pPr>
      <w:r>
        <w:rPr/>
        <w:t>２　村長挨拶</w:t>
      </w:r>
    </w:p>
    <w:p>
      <w:pPr>
        <w:pStyle w:val="Normal"/>
        <w:rPr/>
      </w:pPr>
      <w:r>
        <w:rPr/>
        <w:t>３　議事</w:t>
      </w:r>
    </w:p>
    <w:p>
      <w:pPr>
        <w:pStyle w:val="Normal"/>
        <w:rPr/>
      </w:pPr>
      <w:r>
        <w:rPr/>
        <w:t>　　１）これからの南牧村の教育について</w:t>
      </w:r>
    </w:p>
    <w:p>
      <w:pPr>
        <w:pStyle w:val="Normal"/>
        <w:rPr/>
      </w:pPr>
      <w:r>
        <w:rPr/>
        <w:t>　　　・教育大綱（施策の根本となる方針）の見直し</w:t>
      </w:r>
    </w:p>
    <w:p>
      <w:pPr>
        <w:pStyle w:val="Normal"/>
        <w:rPr/>
      </w:pPr>
      <w:r>
        <w:rPr/>
        <w:t>　　２）今後の小中学校統合について</w:t>
      </w:r>
    </w:p>
    <w:p>
      <w:pPr>
        <w:pStyle w:val="Normal"/>
        <w:rPr/>
      </w:pPr>
      <w:r>
        <w:rPr/>
        <w:t>　　　・新しい学校の携帯</w:t>
      </w:r>
    </w:p>
    <w:p>
      <w:pPr>
        <w:pStyle w:val="Normal"/>
        <w:rPr/>
      </w:pPr>
      <w:r>
        <w:rPr/>
        <w:t>　　　・新しい学校の建設地</w:t>
      </w:r>
    </w:p>
    <w:p>
      <w:pPr>
        <w:pStyle w:val="Normal"/>
        <w:rPr/>
      </w:pPr>
      <w:r>
        <w:rPr/>
        <w:t>４　その他</w:t>
      </w:r>
    </w:p>
    <w:p>
      <w:pPr>
        <w:pStyle w:val="Normal"/>
        <w:rPr/>
      </w:pPr>
      <w:r>
        <w:rPr/>
        <w:t>５　閉　会</w:t>
      </w:r>
    </w:p>
    <w:p>
      <w:pPr>
        <w:pStyle w:val="Normal"/>
        <w:ind w:left="197" w:hanging="197"/>
        <w:jc w:val="center"/>
        <w:rPr>
          <w:spacing w:val="-20"/>
        </w:rPr>
      </w:pPr>
      <w:r>
        <w:rPr>
          <w:spacing w:val="-20"/>
        </w:rPr>
        <w:t>────────────────────────────────────────────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本日の会議に付した事件</w:t>
      </w:r>
    </w:p>
    <w:p>
      <w:pPr>
        <w:pStyle w:val="Normal"/>
        <w:rPr/>
      </w:pPr>
      <w:r>
        <w:rPr/>
        <w:t>　議事日程に同じ</w:t>
      </w:r>
    </w:p>
    <w:p>
      <w:pPr>
        <w:pStyle w:val="Normal"/>
        <w:ind w:left="197" w:hanging="197"/>
        <w:jc w:val="center"/>
        <w:rPr>
          <w:rFonts w:ascii="ＭＳ ゴシック" w:hAnsi="ＭＳ ゴシック" w:eastAsia="ＭＳ ゴシック"/>
          <w:spacing w:val="-20"/>
        </w:rPr>
      </w:pPr>
      <w:r>
        <w:rPr>
          <w:spacing w:val="-20"/>
        </w:rPr>
        <w:t>────────────────────────────────────────────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南牧村総合教育会議出席者</w:t>
      </w:r>
    </w:p>
    <w:tbl>
      <w:tblPr>
        <w:tblW w:w="9185" w:type="dxa"/>
        <w:jc w:val="left"/>
        <w:tblInd w:w="227" w:type="dxa"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894"/>
        <w:gridCol w:w="2698"/>
        <w:gridCol w:w="1894"/>
        <w:gridCol w:w="2698"/>
      </w:tblGrid>
      <w:tr>
        <w:trPr>
          <w:trHeight w:val="454" w:hRule="exact"/>
        </w:trPr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>
                <w:rFonts w:ascii="ＭＳ ゴシック" w:hAnsi="ＭＳ ゴシック" w:eastAsia="ＭＳ ゴシック"/>
              </w:rPr>
            </w:pPr>
            <w:r>
              <w:rPr/>
              <w:t>村長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>
                <w:rFonts w:ascii="ＭＳ ゴシック" w:hAnsi="ＭＳ ゴシック" w:eastAsia="ＭＳ ゴシック"/>
              </w:rPr>
            </w:pPr>
            <w:r>
              <w:rPr/>
              <w:t>有　坂　良　人　君</w:t>
            </w:r>
          </w:p>
        </w:tc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副村長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/>
            </w:pPr>
            <w:r>
              <w:rPr/>
              <w:t>高見澤　澄　一　君</w:t>
            </w:r>
          </w:p>
        </w:tc>
      </w:tr>
      <w:tr>
        <w:trPr>
          <w:trHeight w:val="454" w:hRule="exact"/>
        </w:trPr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教育長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/>
            </w:pPr>
            <w:r>
              <w:rPr/>
              <w:t>今　井　　　力　君</w:t>
            </w:r>
          </w:p>
        </w:tc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教育長</w:t>
            </w:r>
          </w:p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職務代理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/>
            </w:pPr>
            <w:r>
              <w:rPr/>
              <w:t>吉　澤　忠　彦　君</w:t>
            </w:r>
          </w:p>
        </w:tc>
      </w:tr>
      <w:tr>
        <w:trPr>
          <w:trHeight w:val="454" w:hRule="exact"/>
        </w:trPr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教育委員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/>
            </w:pPr>
            <w:r>
              <w:rPr/>
              <w:t>高見澤　真　紀　君</w:t>
            </w:r>
          </w:p>
        </w:tc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教育委員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/>
            </w:pPr>
            <w:r>
              <w:rPr/>
              <w:t>菊　池　丈　彦　君</w:t>
            </w:r>
          </w:p>
        </w:tc>
      </w:tr>
      <w:tr>
        <w:trPr>
          <w:trHeight w:val="454" w:hRule="exact"/>
        </w:trPr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教育委員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/>
            </w:pPr>
            <w:r>
              <w:rPr/>
              <w:t>井　出　けさお　君</w:t>
            </w:r>
          </w:p>
        </w:tc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197" w:hanging="197"/>
        <w:jc w:val="center"/>
        <w:rPr>
          <w:rFonts w:ascii="ＭＳ ゴシック" w:hAnsi="ＭＳ ゴシック" w:eastAsia="ＭＳ ゴシック"/>
          <w:spacing w:val="-20"/>
        </w:rPr>
      </w:pPr>
      <w:r>
        <w:rPr>
          <w:spacing w:val="-20"/>
        </w:rPr>
        <w:t>────────────────────────────────────────────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事務局職員出席者</w:t>
      </w:r>
    </w:p>
    <w:tbl>
      <w:tblPr>
        <w:tblW w:w="9185" w:type="dxa"/>
        <w:jc w:val="left"/>
        <w:tblInd w:w="227" w:type="dxa"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894"/>
        <w:gridCol w:w="2698"/>
        <w:gridCol w:w="1894"/>
        <w:gridCol w:w="2698"/>
      </w:tblGrid>
      <w:tr>
        <w:trPr>
          <w:trHeight w:val="454" w:hRule="exact"/>
          <w:cantSplit w:val="true"/>
        </w:trPr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総務課長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>
                <w:rFonts w:ascii="ＭＳ ゴシック" w:hAnsi="ＭＳ ゴシック"/>
              </w:rPr>
            </w:pPr>
            <w:r>
              <w:rPr/>
              <w:t>津　金　初　男　君</w:t>
            </w:r>
          </w:p>
        </w:tc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総務課員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柳　沢　俊　二　君</w:t>
            </w:r>
          </w:p>
        </w:tc>
      </w:tr>
      <w:tr>
        <w:trPr>
          <w:trHeight w:val="454" w:hRule="exact"/>
          <w:cantSplit w:val="true"/>
        </w:trPr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教育委員会</w:t>
            </w:r>
          </w:p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/>
              <w:t>教育次長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/>
            </w:pPr>
            <w:r>
              <w:rPr/>
              <w:t>油　井　純　夫　君</w:t>
            </w:r>
          </w:p>
        </w:tc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教育委員会</w:t>
            </w:r>
          </w:p>
          <w:p>
            <w:pPr>
              <w:pStyle w:val="Normal"/>
              <w:spacing w:lineRule="exact" w:line="210"/>
              <w:ind w:right="543" w:hanging="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教育総務課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吉　澤　聡　子　君</w:t>
            </w:r>
          </w:p>
        </w:tc>
      </w:tr>
      <w:tr>
        <w:trPr>
          <w:trHeight w:val="454" w:hRule="exact"/>
          <w:cantSplit w:val="true"/>
        </w:trPr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教育委員会</w:t>
            </w:r>
          </w:p>
          <w:p>
            <w:pPr>
              <w:pStyle w:val="Normal"/>
              <w:spacing w:lineRule="exact" w:line="210"/>
              <w:ind w:right="543" w:hanging="0"/>
              <w:jc w:val="left"/>
              <w:rPr/>
            </w:pPr>
            <w:r>
              <w:rPr>
                <w:rFonts w:ascii="ＭＳ ゴシック" w:hAnsi="ＭＳ ゴシック"/>
              </w:rPr>
              <w:t>教育指導主事</w:t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/>
            </w:pPr>
            <w:r>
              <w:rPr>
                <w:rFonts w:ascii="ＭＳ ゴシック" w:hAnsi="ＭＳ ゴシック"/>
              </w:rPr>
              <w:t>渡　邊　元　子　君</w:t>
            </w:r>
          </w:p>
        </w:tc>
        <w:tc>
          <w:tcPr>
            <w:tcW w:w="1894" w:type="dxa"/>
            <w:tcBorders/>
            <w:shd w:fill="auto" w:val="clear"/>
            <w:vAlign w:val="center"/>
          </w:tcPr>
          <w:p>
            <w:pPr>
              <w:pStyle w:val="Normal"/>
              <w:spacing w:lineRule="exact" w:line="210"/>
              <w:ind w:right="543" w:hanging="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</w:r>
          </w:p>
        </w:tc>
        <w:tc>
          <w:tcPr>
            <w:tcW w:w="2698" w:type="dxa"/>
            <w:tcBorders/>
            <w:shd w:fill="auto" w:val="clear"/>
            <w:vAlign w:val="center"/>
          </w:tcPr>
          <w:p>
            <w:pPr>
              <w:pStyle w:val="Normal"/>
              <w:ind w:right="651" w:hanging="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74" w:right="1304" w:header="0" w:top="1588" w:footer="907" w:bottom="1588" w:gutter="0"/>
      <w:pgNumType w:start="1" w:fmt="decimal"/>
      <w:formProt w:val="false"/>
      <w:textDirection w:val="lrTb"/>
      <w:docGrid w:type="linesAndChars" w:linePitch="455" w:charSpace="143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rStyle w:val="Pagenumber"/>
      </w:rPr>
      <w:t>－</w:t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－</w:t>
    </w:r>
  </w:p>
</w:ftr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/>
  </w:style>
  <w:style w:type="paragraph" w:styleId="Style19">
    <w:name w:val="Header"/>
    <w:basedOn w:val="Normal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Footer"/>
    <w:basedOn w:val="Normal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1" w:customStyle="1">
    <w:name w:val="スタイル議事日程＠表題"/>
    <w:basedOn w:val="Normal"/>
    <w:qFormat/>
    <w:pPr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LibreOffice/6.2.8.2$Linux_X86_64 LibreOffice_project/20$Build-2</Application>
  <Pages>2</Pages>
  <Words>306</Words>
  <Characters>435</Characters>
  <CharactersWithSpaces>523</CharactersWithSpaces>
  <Paragraphs>49</Paragraphs>
  <Company>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2025-08-05T00:54:00Z</dcterms:created>
  <dc:creator/>
  <dc:description/>
  <dc:language>ja-JP</dc:language>
  <cp:lastModifiedBy/>
  <cp:lastPrinted>2015-05-10T08:56:00Z</cp:lastPrinted>
  <dcterms:modified xsi:type="dcterms:W3CDTF">2025-08-07T14:37:00Z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